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DD" w:rsidRDefault="002A2BDD" w:rsidP="002A2BDD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общеразвивающего вида, художественно-эстетического приоритетного направления развития воспитанников</w:t>
      </w:r>
    </w:p>
    <w:p w:rsidR="002A2BDD" w:rsidRDefault="002A2BDD" w:rsidP="002A2BDD">
      <w:pPr>
        <w:pStyle w:val="a3"/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2BDD" w:rsidRDefault="002A2BDD" w:rsidP="002A2BDD">
      <w:pPr>
        <w:pStyle w:val="Standard"/>
        <w:ind w:left="142"/>
        <w:jc w:val="center"/>
      </w:pPr>
    </w:p>
    <w:p w:rsidR="002A2BDD" w:rsidRDefault="002A2BDD" w:rsidP="002A2BDD">
      <w:pPr>
        <w:pStyle w:val="Standard"/>
        <w:ind w:left="142"/>
        <w:jc w:val="center"/>
      </w:pPr>
    </w:p>
    <w:p w:rsidR="002A2BDD" w:rsidRDefault="002A2BDD" w:rsidP="002A2BDD">
      <w:pPr>
        <w:pStyle w:val="Standard"/>
        <w:ind w:left="14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2A2BDD" w:rsidRDefault="002A2BDD" w:rsidP="002A2BDD">
      <w:pPr>
        <w:pStyle w:val="Standard"/>
        <w:ind w:left="14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широкомасштабной акции «Внимание, дети!»</w:t>
      </w:r>
    </w:p>
    <w:p w:rsidR="002A2BDD" w:rsidRDefault="002A2BDD" w:rsidP="002A2BDD">
      <w:pPr>
        <w:pStyle w:val="Standard"/>
        <w:ind w:left="14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2BDD" w:rsidRDefault="002A2BDD" w:rsidP="002A2BDD">
      <w:pPr>
        <w:pStyle w:val="Standard"/>
        <w:ind w:left="14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период с 26 августа по 15 сентября 2016 года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</w:t>
      </w:r>
      <w:proofErr w:type="gramEnd"/>
    </w:p>
    <w:p w:rsidR="002A2BDD" w:rsidRDefault="002A2BDD" w:rsidP="002A2BDD">
      <w:pPr>
        <w:pStyle w:val="Standard"/>
        <w:ind w:left="142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Тацинского района и</w:t>
      </w:r>
    </w:p>
    <w:p w:rsidR="002A2BDD" w:rsidRDefault="002A2BDD" w:rsidP="002A2BD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 Недели безопасности дорожного движения» (с 07.09.2016 г. - 13.09.2016 г.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p w:rsidR="002A2BDD" w:rsidRDefault="002A2BDD" w:rsidP="002A2B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BDD" w:rsidRDefault="002A2BDD" w:rsidP="002A2B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tbl>
      <w:tblPr>
        <w:tblW w:w="1078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2"/>
        <w:gridCol w:w="1700"/>
        <w:gridCol w:w="2707"/>
      </w:tblGrid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0"/>
      <w:tr w:rsidR="002A2BDD" w:rsidTr="002C06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комиссии «За безопасность движения» Утверждение плана о проведении акции «Внимание, дети!», областной недели БДД и о состоянии ДДТТ на совещании при руководителе ДОУ. Подведение итогов Всероссийской широкомасштабной акции «Внимание, дети!»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и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«За безопасность движения»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c0"/>
              <w:spacing w:before="0" w:after="0"/>
            </w:pPr>
          </w:p>
          <w:p w:rsidR="002A2BDD" w:rsidRDefault="002A2BDD" w:rsidP="002C0665">
            <w:pPr>
              <w:pStyle w:val="Standard"/>
              <w:spacing w:after="0"/>
              <w:jc w:val="both"/>
            </w:pPr>
            <w:r>
              <w:rPr>
                <w:sz w:val="28"/>
                <w:szCs w:val="28"/>
              </w:rPr>
              <w:t xml:space="preserve">Проверка уголков безопасности  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воспитателей  </w:t>
            </w:r>
            <w:r>
              <w:rPr>
                <w:rStyle w:val="c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движения»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знаний и правил дорожного движения»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-беседы по правилам дорожного движения «Страна дорожных знаков»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-решение проблемных ситуаций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-продуктивная деятельность: рисование, лепка, аппликация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-чтение художественной литературы,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разучивание песен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-сюжетно-ролевые игры, дидактические игры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01.09.16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и целевые прогулки с детьми:</w:t>
            </w:r>
          </w:p>
          <w:p w:rsidR="002A2BDD" w:rsidRDefault="002A2BDD" w:rsidP="002C0665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улицам поселка (виды транспорта);</w:t>
            </w:r>
          </w:p>
          <w:p w:rsidR="002A2BDD" w:rsidRDefault="002A2BDD" w:rsidP="002C0665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перекрестку («Зебра»)</w:t>
            </w:r>
          </w:p>
          <w:p w:rsidR="002A2BDD" w:rsidRDefault="002A2BDD" w:rsidP="002C0665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автобусная остановка пассажирского транспорта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06.08.2016-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дидактических и сюжетно-ролевых игр по правилам дорожного движения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по ПДД, разучивание стихотворений, песен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29.08.2016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 музыкальный руководитель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наглядной информации для родителей в группах  по предупреждению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транспортного травматизма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 на улице  "Изучаем правила дорожного движения"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работ: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"ПДД соблюдай, правила не нарушай»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 «Знаки дорожные помни всегда, чтобы с тобой не случилась беда»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 с нарушением правил дорожного движения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 и комиссия «За безопасность движения»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памяток - листовок по БДД, буклетов  для родителей на тему:  «Детское кресло»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 «Профилактика дорожно-транспортного травматизма»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в группах по теме: «Безопасность»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«Детское кресло»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27.08.2016-15.09.2016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 группам «Азбука безопасности»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Праздник "Не будь невидимкой! Засветись в темноте!"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Воспитатели всех возрастных групп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макетов в группах по ПДД «Наш город»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и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«За безопасность движения»</w:t>
            </w:r>
          </w:p>
        </w:tc>
      </w:tr>
      <w:tr w:rsidR="002A2BDD" w:rsidTr="002C066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для педагогов «Обмен опытом работы по профилактике ПДД»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02.09.16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p w:rsidR="002A2BDD" w:rsidRDefault="002A2BDD" w:rsidP="002A2BDD">
      <w:pPr>
        <w:pStyle w:val="Standard"/>
      </w:pPr>
    </w:p>
    <w:tbl>
      <w:tblPr>
        <w:tblW w:w="1078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3"/>
        <w:gridCol w:w="1795"/>
        <w:gridCol w:w="2857"/>
      </w:tblGrid>
      <w:tr w:rsidR="002A2BDD" w:rsidTr="002C066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Неделя безопасности дорожного движения  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-«Красный, желтый, зеленый»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-«Наш друг светофор»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-«Путешествие по городу»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«Сказка в гостях у ребят»</w:t>
            </w:r>
          </w:p>
          <w:p w:rsidR="002A2BDD" w:rsidRDefault="002A2BDD" w:rsidP="002C06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-«Веселое путешествие»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07.09.2016 по 13.09.2016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10.09.2016</w:t>
            </w: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13.09.2016</w:t>
            </w: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A2BDD" w:rsidRDefault="002A2BDD" w:rsidP="002C06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DD" w:rsidRDefault="002A2BDD" w:rsidP="002C0665">
            <w:pPr>
              <w:pStyle w:val="Standard"/>
              <w:tabs>
                <w:tab w:val="left" w:pos="205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  <w:p w:rsidR="002A2BDD" w:rsidRDefault="002A2BDD" w:rsidP="002C0665">
            <w:pPr>
              <w:pStyle w:val="Standard"/>
              <w:tabs>
                <w:tab w:val="left" w:pos="205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A2BDD" w:rsidRDefault="002A2BDD" w:rsidP="002C0665">
            <w:pPr>
              <w:pStyle w:val="Standard"/>
              <w:tabs>
                <w:tab w:val="left" w:pos="205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A2BDD" w:rsidRDefault="002A2BDD" w:rsidP="002C0665">
            <w:pPr>
              <w:pStyle w:val="Standard"/>
              <w:tabs>
                <w:tab w:val="left" w:pos="2052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  <w:p w:rsidR="002A2BDD" w:rsidRDefault="002A2BDD" w:rsidP="002C0665">
            <w:pPr>
              <w:pStyle w:val="Standard"/>
              <w:tabs>
                <w:tab w:val="left" w:pos="3011"/>
              </w:tabs>
              <w:spacing w:after="0" w:line="240" w:lineRule="auto"/>
            </w:pPr>
          </w:p>
        </w:tc>
      </w:tr>
    </w:tbl>
    <w:p w:rsidR="002A2BDD" w:rsidRDefault="002A2BDD" w:rsidP="002A2BDD">
      <w:pPr>
        <w:pStyle w:val="Standard"/>
      </w:pPr>
    </w:p>
    <w:p w:rsidR="00837BA6" w:rsidRDefault="00837BA6"/>
    <w:sectPr w:rsidR="00837BA6">
      <w:pgSz w:w="11906" w:h="16838"/>
      <w:pgMar w:top="1134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32A"/>
    <w:multiLevelType w:val="multilevel"/>
    <w:tmpl w:val="14F6826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C"/>
    <w:rsid w:val="002A2BDD"/>
    <w:rsid w:val="00837BA6"/>
    <w:rsid w:val="009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2BD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0">
    <w:name w:val="c0"/>
    <w:basedOn w:val="Standard"/>
    <w:rsid w:val="002A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rsid w:val="002A2B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c3">
    <w:name w:val="c3"/>
    <w:basedOn w:val="a0"/>
    <w:rsid w:val="002A2BDD"/>
  </w:style>
  <w:style w:type="numbering" w:customStyle="1" w:styleId="WWNum1">
    <w:name w:val="WWNum1"/>
    <w:basedOn w:val="a2"/>
    <w:rsid w:val="002A2BD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2BD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0">
    <w:name w:val="c0"/>
    <w:basedOn w:val="Standard"/>
    <w:rsid w:val="002A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rsid w:val="002A2B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c3">
    <w:name w:val="c3"/>
    <w:basedOn w:val="a0"/>
    <w:rsid w:val="002A2BDD"/>
  </w:style>
  <w:style w:type="numbering" w:customStyle="1" w:styleId="WWNum1">
    <w:name w:val="WWNum1"/>
    <w:basedOn w:val="a2"/>
    <w:rsid w:val="002A2B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0</DocSecurity>
  <Lines>28</Lines>
  <Paragraphs>7</Paragraphs>
  <ScaleCrop>false</ScaleCrop>
  <Company>*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2017-03-15T15:48:00Z</dcterms:created>
  <dcterms:modified xsi:type="dcterms:W3CDTF">2017-03-15T15:48:00Z</dcterms:modified>
</cp:coreProperties>
</file>